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41320EC4"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A3F09" w:rsidRPr="00FA3F09">
              <w:rPr>
                <w:noProof/>
              </w:rPr>
              <w:t>RA for All: Flip the Script and Think Like a Reader (Covid Edition)</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3E62DDDF" w14:textId="77777777" w:rsidR="00FA3F09" w:rsidRDefault="00742AD9" w:rsidP="00FA3F09">
            <w:pPr>
              <w:pStyle w:val="Fill-In-Indented"/>
            </w:pPr>
            <w:r>
              <w:fldChar w:fldCharType="begin">
                <w:ffData>
                  <w:name w:val=""/>
                  <w:enabled/>
                  <w:calcOnExit w:val="0"/>
                  <w:textInput>
                    <w:maxLength w:val="750"/>
                  </w:textInput>
                </w:ffData>
              </w:fldChar>
            </w:r>
            <w:r w:rsidR="00A05872">
              <w:instrText xml:space="preserve"> FORMTEXT </w:instrText>
            </w:r>
            <w:r>
              <w:fldChar w:fldCharType="separate"/>
            </w:r>
            <w:r w:rsidR="00FA3F09">
              <w:t xml:space="preserve">The year 2020 may not have gone the way anyone planned, but the one </w:t>
            </w:r>
            <w:proofErr w:type="gramStart"/>
            <w:r w:rsidR="00FA3F09">
              <w:t>thing  last</w:t>
            </w:r>
            <w:proofErr w:type="gramEnd"/>
            <w:r w:rsidR="00FA3F09">
              <w:t xml:space="preserve"> year definitely has taught us is that no matter how much libraries had tried to promote themselves as “more than books,” when things were turned upside down, patrons still looked to public libraries, first and foremost, to help them identify a good read.</w:t>
            </w:r>
          </w:p>
          <w:p w14:paraId="05DC4A4B" w14:textId="04118B08" w:rsidR="002F2D6E" w:rsidRPr="002F2D6E" w:rsidRDefault="00FA3F09" w:rsidP="00FA3F09">
            <w:pPr>
              <w:pStyle w:val="Fill-In-Indented"/>
              <w:rPr>
                <w:rStyle w:val="Fill-inCharacterStyle"/>
              </w:rPr>
            </w:pPr>
            <w:r>
              <w:t xml:space="preserve"> Join international readers </w:t>
            </w:r>
            <w:proofErr w:type="gramStart"/>
            <w:r>
              <w:t>advisory  expert</w:t>
            </w:r>
            <w:proofErr w:type="gramEnd"/>
            <w:r>
              <w:t xml:space="preserve"> Becky </w:t>
            </w:r>
            <w:proofErr w:type="spellStart"/>
            <w:r>
              <w:t>Spratford</w:t>
            </w:r>
            <w:proofErr w:type="spellEnd"/>
            <w:r>
              <w:t xml:space="preserve"> as she walks you through her 10 Rules of Basic RA Service, completely updated with lessons learned from our COVID-19 </w:t>
            </w:r>
            <w:r w:rsidRPr="00FA3F09">
              <w:t>explaining how every member of your staff can get involved providing this vital service to readers.</w:t>
            </w:r>
            <w:r w:rsidR="00742AD9">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573BAE98"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w:t>
            </w:r>
            <w:r w:rsidR="00B6225E">
              <w:t>2</w:t>
            </w:r>
            <w:r w:rsidR="00FA3F09">
              <w:t>9</w:t>
            </w:r>
            <w:r w:rsidR="004E6A9C">
              <w:t>/2021</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232C2A1C"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E6A9C">
              <w:t>4/</w:t>
            </w:r>
            <w:r w:rsidR="00B6225E">
              <w:t>2</w:t>
            </w:r>
            <w:r w:rsidR="00FA3F09">
              <w:t>9</w:t>
            </w:r>
            <w:r w:rsidR="004E6A9C">
              <w:t>/2021</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0064726A">
              <w:rPr>
                <w:rStyle w:val="Fill-inCharacterStyle"/>
                <w:noProof/>
              </w:rPr>
              <w:t xml:space="preserve"> NWLS, SWLS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 xml:space="preserve">Check one, attach written summary if </w:t>
            </w:r>
            <w:proofErr w:type="gramStart"/>
            <w:r>
              <w:rPr>
                <w:i/>
              </w:rPr>
              <w:t>applicable</w:t>
            </w:r>
            <w:proofErr w:type="gramEnd"/>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B66D27">
              <w:rPr>
                <w:rFonts w:ascii="Zapf Dingbats" w:hAnsi="Zapf Dingbats"/>
                <w:sz w:val="24"/>
              </w:rPr>
            </w:r>
            <w:r w:rsidR="00B66D27">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B66D27">
              <w:rPr>
                <w:rFonts w:ascii="Zapf Dingbats" w:hAnsi="Zapf Dingbats"/>
                <w:sz w:val="24"/>
              </w:rPr>
            </w:r>
            <w:r w:rsidR="00B66D27">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B66D27">
              <w:rPr>
                <w:rFonts w:ascii="Zapf Dingbats" w:hAnsi="Zapf Dingbats"/>
                <w:sz w:val="24"/>
              </w:rPr>
            </w:r>
            <w:r w:rsidR="00B66D27">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2021-04-29T20:30:00Z</dcterms:created>
  <dcterms:modified xsi:type="dcterms:W3CDTF">2021-04-29T20:30:00Z</dcterms:modified>
  <cp:category>Forms</cp:category>
</cp:coreProperties>
</file>