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7E8E4DD3" w14:textId="77777777" w:rsidTr="000734E3">
        <w:trPr>
          <w:cantSplit/>
        </w:trPr>
        <w:tc>
          <w:tcPr>
            <w:tcW w:w="1228" w:type="dxa"/>
            <w:gridSpan w:val="2"/>
          </w:tcPr>
          <w:p w14:paraId="1F718C1A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D52538" wp14:editId="3E01B8D9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6218742C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5F2D94B3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72AE7343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2988C22F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4C0837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44CA62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7B8F85AD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47BDCC8D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724CF589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0D74751F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547A0C0E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575D1018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283F3E83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D4E009B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5B6D7A71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92D5571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0B33C086" w14:textId="7E34C2EE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1A5A75">
              <w:rPr>
                <w:noProof/>
              </w:rPr>
              <w:t>Upping Your Virtual Programming Game</w:t>
            </w:r>
            <w:r>
              <w:fldChar w:fldCharType="end"/>
            </w:r>
          </w:p>
        </w:tc>
      </w:tr>
      <w:tr w:rsidR="002F2D6E" w14:paraId="6F1ACF46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1FF2FDF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7EFE75B1" w14:textId="22903C6E" w:rsidR="001A5A75" w:rsidRDefault="00742AD9" w:rsidP="001A5A75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1A5A75">
              <w:t xml:space="preserve">Virtual programming in the library has become the norm in 2020. Marge will share some tips, </w:t>
            </w:r>
            <w:proofErr w:type="gramStart"/>
            <w:r w:rsidR="001A5A75">
              <w:t>tricks</w:t>
            </w:r>
            <w:proofErr w:type="gramEnd"/>
            <w:r w:rsidR="001A5A75">
              <w:t xml:space="preserve"> and resources to help you up your programming game. This webinar will explore: </w:t>
            </w:r>
          </w:p>
          <w:p w14:paraId="30170F81" w14:textId="3D1F90B0" w:rsidR="001A5A75" w:rsidRDefault="001A5A75" w:rsidP="001A5A7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tips on purposeful virtual program planning</w:t>
            </w:r>
          </w:p>
          <w:p w14:paraId="7FBAA3F2" w14:textId="77777777" w:rsidR="001A5A75" w:rsidRDefault="001A5A75" w:rsidP="001A5A7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realistic expectations on what success means in the time of COVID </w:t>
            </w:r>
          </w:p>
          <w:p w14:paraId="3630842F" w14:textId="77777777" w:rsidR="001A5A75" w:rsidRDefault="001A5A75" w:rsidP="001A5A7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suggestions for content and marketing options  </w:t>
            </w:r>
          </w:p>
          <w:p w14:paraId="05DC4A4B" w14:textId="7E4BCFEB" w:rsidR="002F2D6E" w:rsidRPr="002F2D6E" w:rsidRDefault="001A5A75" w:rsidP="001A5A75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online presentation strategies for virtual programs</w:t>
            </w:r>
            <w:r w:rsidR="00497853" w:rsidRPr="00497853">
              <w:rPr>
                <w:noProof/>
              </w:rPr>
              <w:t xml:space="preserve"> </w:t>
            </w:r>
            <w:r w:rsidR="004C3F70" w:rsidRPr="004C3F70">
              <w:rPr>
                <w:noProof/>
              </w:rPr>
              <w:t xml:space="preserve"> </w:t>
            </w:r>
            <w:r w:rsidR="00742AD9">
              <w:fldChar w:fldCharType="end"/>
            </w:r>
          </w:p>
        </w:tc>
      </w:tr>
      <w:tr w:rsidR="002F2D6E" w14:paraId="391877F6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728E9AD3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63D68E28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457D325C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BEF3A0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54A79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C56B57D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4767376D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6F01C4DE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31EA637F" w14:textId="0FC34323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497853">
              <w:rPr>
                <w:noProof/>
              </w:rPr>
              <w:t>1</w:t>
            </w:r>
            <w:r w:rsidR="001A5A75">
              <w:rPr>
                <w:noProof/>
              </w:rPr>
              <w:t>2</w:t>
            </w:r>
            <w:r w:rsidR="00990464">
              <w:rPr>
                <w:noProof/>
              </w:rPr>
              <w:t>/</w:t>
            </w:r>
            <w:r w:rsidR="001A5A75">
              <w:rPr>
                <w:noProof/>
              </w:rPr>
              <w:t>16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7F7D9E1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4A6E3EF1" w14:textId="7C190840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497853">
              <w:rPr>
                <w:noProof/>
              </w:rPr>
              <w:t>1</w:t>
            </w:r>
            <w:r w:rsidR="001A5A75">
              <w:rPr>
                <w:noProof/>
              </w:rPr>
              <w:t>2</w:t>
            </w:r>
            <w:r w:rsidR="00990464">
              <w:rPr>
                <w:noProof/>
              </w:rPr>
              <w:t>/</w:t>
            </w:r>
            <w:r w:rsidR="001A5A75">
              <w:rPr>
                <w:noProof/>
              </w:rPr>
              <w:t>16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71DB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55298AEA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5C3213B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19DEA655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0D9FD2D0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7BAFFBB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5DC61D79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146592BC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8A798C">
              <w:rPr>
                <w:rStyle w:val="Fill-inCharacterStyle"/>
                <w:noProof/>
              </w:rPr>
              <w:t>WVLS,</w:t>
            </w:r>
            <w:r w:rsidR="0064726A">
              <w:rPr>
                <w:rStyle w:val="Fill-inCharacterStyle"/>
                <w:noProof/>
              </w:rPr>
              <w:t xml:space="preserve"> NWLS, SWLS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7D42108C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7BF15CB5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757E794C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7F0E30">
              <w:rPr>
                <w:rFonts w:ascii="Zapf Dingbats" w:hAnsi="Zapf Dingbats"/>
                <w:sz w:val="24"/>
              </w:rPr>
            </w:r>
            <w:r w:rsidR="007F0E3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10004808" w14:textId="40F35C58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7F0E30">
              <w:rPr>
                <w:rFonts w:ascii="Zapf Dingbats" w:hAnsi="Zapf Dingbats"/>
                <w:sz w:val="24"/>
              </w:rPr>
            </w:r>
            <w:r w:rsidR="007F0E3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75D81246" w14:textId="1E38A069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7F0E30">
              <w:rPr>
                <w:rFonts w:ascii="Zapf Dingbats" w:hAnsi="Zapf Dingbats"/>
                <w:sz w:val="24"/>
              </w:rPr>
            </w:r>
            <w:r w:rsidR="007F0E30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7331DF29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6A81B448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0CEE1DE1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5FCED8C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6AB616A0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B16C9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591A10C3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8EF0C2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14B72D41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24FC3DF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801DF02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3E50" w14:textId="77777777" w:rsidR="004F22F1" w:rsidRDefault="004F22F1" w:rsidP="00D84166">
      <w:r>
        <w:separator/>
      </w:r>
    </w:p>
  </w:endnote>
  <w:endnote w:type="continuationSeparator" w:id="0">
    <w:p w14:paraId="69D5809E" w14:textId="77777777" w:rsidR="004F22F1" w:rsidRDefault="004F22F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3F10" w14:textId="77777777" w:rsidR="004F22F1" w:rsidRDefault="004F22F1" w:rsidP="00D84166">
      <w:r>
        <w:separator/>
      </w:r>
    </w:p>
  </w:footnote>
  <w:footnote w:type="continuationSeparator" w:id="0">
    <w:p w14:paraId="1E43C9AD" w14:textId="77777777" w:rsidR="004F22F1" w:rsidRDefault="004F22F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7CC1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705E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D335B"/>
    <w:rsid w:val="000E2DFD"/>
    <w:rsid w:val="000E52FE"/>
    <w:rsid w:val="001058E7"/>
    <w:rsid w:val="0011472A"/>
    <w:rsid w:val="00153C06"/>
    <w:rsid w:val="00160BC5"/>
    <w:rsid w:val="00181F66"/>
    <w:rsid w:val="001A5A75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D065B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97853"/>
    <w:rsid w:val="004A6FB2"/>
    <w:rsid w:val="004B4B67"/>
    <w:rsid w:val="004C3F70"/>
    <w:rsid w:val="004D6E90"/>
    <w:rsid w:val="004E6D21"/>
    <w:rsid w:val="004F22F1"/>
    <w:rsid w:val="004F42F1"/>
    <w:rsid w:val="005040E1"/>
    <w:rsid w:val="00505498"/>
    <w:rsid w:val="005134B9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726A"/>
    <w:rsid w:val="00652B10"/>
    <w:rsid w:val="00662AAF"/>
    <w:rsid w:val="006B2A62"/>
    <w:rsid w:val="006B46FF"/>
    <w:rsid w:val="006C2653"/>
    <w:rsid w:val="006C31C0"/>
    <w:rsid w:val="006D5433"/>
    <w:rsid w:val="006E1BC9"/>
    <w:rsid w:val="006E3FFB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D448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77EF5"/>
    <w:rsid w:val="008A798C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61547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0546C"/>
    <w:rsid w:val="00C11265"/>
    <w:rsid w:val="00C20422"/>
    <w:rsid w:val="00C2051F"/>
    <w:rsid w:val="00C421C9"/>
    <w:rsid w:val="00C44602"/>
    <w:rsid w:val="00C81C12"/>
    <w:rsid w:val="00C822E6"/>
    <w:rsid w:val="00C84FD3"/>
    <w:rsid w:val="00C977AE"/>
    <w:rsid w:val="00CB3E77"/>
    <w:rsid w:val="00CC63A0"/>
    <w:rsid w:val="00CD517B"/>
    <w:rsid w:val="00D032F8"/>
    <w:rsid w:val="00D038E6"/>
    <w:rsid w:val="00D44620"/>
    <w:rsid w:val="00D44FEC"/>
    <w:rsid w:val="00D473BA"/>
    <w:rsid w:val="00D56382"/>
    <w:rsid w:val="00D6293F"/>
    <w:rsid w:val="00D84166"/>
    <w:rsid w:val="00DC018A"/>
    <w:rsid w:val="00DE0FB1"/>
    <w:rsid w:val="00E0289F"/>
    <w:rsid w:val="00E06E13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65EB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60DF5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2020-12-15T17:56:00Z</dcterms:created>
  <dcterms:modified xsi:type="dcterms:W3CDTF">2020-12-15T17:56:00Z</dcterms:modified>
  <cp:category>Forms</cp:category>
</cp:coreProperties>
</file>