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9EE2" w14:textId="77777777" w:rsidR="00D11426" w:rsidRPr="00657B13" w:rsidRDefault="00D11426" w:rsidP="00D11426">
      <w:pPr>
        <w:pStyle w:val="Title"/>
        <w:rPr>
          <w:rFonts w:eastAsia="Times New Roman"/>
          <w:sz w:val="36"/>
          <w:szCs w:val="36"/>
          <w:shd w:val="clear" w:color="auto" w:fill="FFFFFF"/>
        </w:rPr>
      </w:pPr>
      <w:r w:rsidRPr="00657B13">
        <w:rPr>
          <w:rFonts w:eastAsia="Times New Roman"/>
          <w:sz w:val="36"/>
          <w:szCs w:val="36"/>
          <w:shd w:val="clear" w:color="auto" w:fill="FFFFFF"/>
        </w:rPr>
        <w:t>Searching for local items and placing holds for curbside pick-up</w:t>
      </w:r>
    </w:p>
    <w:p w14:paraId="036E254A" w14:textId="77777777" w:rsidR="00D11426" w:rsidRDefault="00D11426" w:rsidP="00D11426">
      <w:pPr>
        <w:spacing w:after="0" w:line="240" w:lineRule="auto"/>
        <w:rPr>
          <w:rFonts w:ascii="Helvetica" w:eastAsia="Times New Roman" w:hAnsi="Helvetica" w:cs="Helvetica"/>
          <w:color w:val="253540"/>
          <w:sz w:val="21"/>
          <w:szCs w:val="21"/>
          <w:shd w:val="clear" w:color="auto" w:fill="FFFFFF"/>
        </w:rPr>
      </w:pPr>
    </w:p>
    <w:p w14:paraId="06006190" w14:textId="7DF145FB" w:rsidR="00D11426" w:rsidRPr="00D11426" w:rsidRDefault="00CD47A2" w:rsidP="00D11426">
      <w:pPr>
        <w:numPr>
          <w:ilvl w:val="0"/>
          <w:numId w:val="1"/>
        </w:numPr>
        <w:shd w:val="clear" w:color="auto" w:fill="FFFFFF"/>
        <w:spacing w:before="90" w:after="90" w:line="270" w:lineRule="atLeast"/>
        <w:ind w:left="375"/>
        <w:rPr>
          <w:rFonts w:ascii="Helvetica" w:eastAsia="Times New Roman" w:hAnsi="Helvetica" w:cs="Helvetica"/>
          <w:color w:val="253540"/>
          <w:sz w:val="21"/>
          <w:szCs w:val="21"/>
        </w:rPr>
      </w:pPr>
      <w:r>
        <w:rPr>
          <w:rFonts w:ascii="Helvetica" w:eastAsia="Times New Roman" w:hAnsi="Helvetica" w:cs="Helvetica"/>
          <w:color w:val="253540"/>
          <w:sz w:val="21"/>
          <w:szCs w:val="21"/>
        </w:rPr>
        <w:t xml:space="preserve">Currently curbside pick-up is limited to materials owned by the pick-up location. </w:t>
      </w:r>
    </w:p>
    <w:p w14:paraId="57AB7ABF" w14:textId="2AA57156" w:rsidR="00D11426" w:rsidRDefault="00D11426" w:rsidP="00D11426">
      <w:pPr>
        <w:numPr>
          <w:ilvl w:val="0"/>
          <w:numId w:val="1"/>
        </w:numPr>
        <w:shd w:val="clear" w:color="auto" w:fill="FFFFFF"/>
        <w:spacing w:before="90" w:after="90" w:line="270" w:lineRule="atLeast"/>
        <w:ind w:left="375"/>
        <w:rPr>
          <w:rFonts w:ascii="Helvetica" w:eastAsia="Times New Roman" w:hAnsi="Helvetica" w:cs="Helvetica"/>
          <w:color w:val="253540"/>
          <w:sz w:val="21"/>
          <w:szCs w:val="21"/>
        </w:rPr>
      </w:pPr>
      <w:r w:rsidRPr="00D11426">
        <w:rPr>
          <w:rFonts w:ascii="Helvetica" w:eastAsia="Times New Roman" w:hAnsi="Helvetica" w:cs="Helvetica"/>
          <w:color w:val="253540"/>
          <w:sz w:val="21"/>
          <w:szCs w:val="21"/>
        </w:rPr>
        <w:t>There may be delays in filling requests</w:t>
      </w:r>
      <w:r w:rsidR="007D7C47">
        <w:rPr>
          <w:rFonts w:ascii="Helvetica" w:eastAsia="Times New Roman" w:hAnsi="Helvetica" w:cs="Helvetica"/>
          <w:color w:val="253540"/>
          <w:sz w:val="21"/>
          <w:szCs w:val="21"/>
        </w:rPr>
        <w:t xml:space="preserve"> as libraries adjust to the temporary curbside service model. </w:t>
      </w:r>
    </w:p>
    <w:p w14:paraId="63D08840" w14:textId="77777777" w:rsidR="00D11426" w:rsidRPr="00D11426" w:rsidRDefault="00D11426" w:rsidP="00D11426">
      <w:pPr>
        <w:shd w:val="clear" w:color="auto" w:fill="FFFFFF"/>
        <w:spacing w:before="90" w:after="90" w:line="270" w:lineRule="atLeast"/>
        <w:ind w:left="375"/>
        <w:rPr>
          <w:rFonts w:ascii="Helvetica" w:eastAsia="Times New Roman" w:hAnsi="Helvetica" w:cs="Helvetica"/>
          <w:color w:val="253540"/>
          <w:sz w:val="21"/>
          <w:szCs w:val="21"/>
        </w:rPr>
      </w:pPr>
    </w:p>
    <w:p w14:paraId="3C80A44C" w14:textId="730D7F0D" w:rsidR="002F026D" w:rsidRPr="00D11426" w:rsidRDefault="00D11426" w:rsidP="002F026D">
      <w:pPr>
        <w:numPr>
          <w:ilvl w:val="0"/>
          <w:numId w:val="2"/>
        </w:numPr>
        <w:shd w:val="clear" w:color="auto" w:fill="FFFFFF"/>
        <w:spacing w:before="90" w:after="90" w:line="270" w:lineRule="atLeast"/>
        <w:ind w:left="375"/>
        <w:rPr>
          <w:rFonts w:ascii="Helvetica" w:eastAsia="Times New Roman" w:hAnsi="Helvetica" w:cs="Helvetica"/>
          <w:color w:val="253540"/>
          <w:sz w:val="21"/>
          <w:szCs w:val="21"/>
        </w:rPr>
      </w:pPr>
      <w:r w:rsidRPr="00D11426">
        <w:rPr>
          <w:rFonts w:ascii="Helvetica" w:eastAsia="Times New Roman" w:hAnsi="Helvetica" w:cs="Helvetica"/>
          <w:color w:val="253540"/>
          <w:sz w:val="21"/>
          <w:szCs w:val="21"/>
        </w:rPr>
        <w:t xml:space="preserve">Go to the V-Cat </w:t>
      </w:r>
      <w:r w:rsidR="002F026D">
        <w:rPr>
          <w:rFonts w:ascii="Helvetica" w:eastAsia="Times New Roman" w:hAnsi="Helvetica" w:cs="Helvetica"/>
          <w:color w:val="253540"/>
          <w:sz w:val="21"/>
          <w:szCs w:val="21"/>
        </w:rPr>
        <w:t xml:space="preserve">Classic </w:t>
      </w:r>
      <w:r w:rsidRPr="00D11426">
        <w:rPr>
          <w:rFonts w:ascii="Helvetica" w:eastAsia="Times New Roman" w:hAnsi="Helvetica" w:cs="Helvetica"/>
          <w:color w:val="253540"/>
          <w:sz w:val="21"/>
          <w:szCs w:val="21"/>
        </w:rPr>
        <w:t>catalog</w:t>
      </w:r>
      <w:r w:rsidR="002F026D">
        <w:rPr>
          <w:rFonts w:ascii="Helvetica" w:eastAsia="Times New Roman" w:hAnsi="Helvetica" w:cs="Helvetica"/>
          <w:color w:val="253540"/>
          <w:sz w:val="21"/>
          <w:szCs w:val="21"/>
        </w:rPr>
        <w:t xml:space="preserve">: </w:t>
      </w:r>
      <w:hyperlink r:id="rId8" w:history="1">
        <w:r w:rsidR="00D978C1" w:rsidRPr="005F37B3">
          <w:rPr>
            <w:rStyle w:val="Hyperlink"/>
          </w:rPr>
          <w:t>https://catalog.wvls.org/</w:t>
        </w:r>
      </w:hyperlink>
    </w:p>
    <w:p w14:paraId="7960A989" w14:textId="77777777" w:rsidR="000E0098" w:rsidRDefault="00D11426" w:rsidP="000E0098">
      <w:pPr>
        <w:numPr>
          <w:ilvl w:val="0"/>
          <w:numId w:val="2"/>
        </w:numPr>
        <w:shd w:val="clear" w:color="auto" w:fill="FFFFFF"/>
        <w:spacing w:before="90" w:after="90" w:line="270" w:lineRule="atLeast"/>
        <w:ind w:left="375"/>
        <w:rPr>
          <w:rFonts w:ascii="Helvetica" w:eastAsia="Times New Roman" w:hAnsi="Helvetica" w:cs="Helvetica"/>
          <w:color w:val="253540"/>
          <w:sz w:val="21"/>
          <w:szCs w:val="21"/>
        </w:rPr>
      </w:pPr>
      <w:r w:rsidRPr="00D11426">
        <w:rPr>
          <w:rFonts w:ascii="Helvetica" w:eastAsia="Times New Roman" w:hAnsi="Helvetica" w:cs="Helvetica"/>
          <w:color w:val="253540"/>
          <w:sz w:val="21"/>
          <w:szCs w:val="21"/>
        </w:rPr>
        <w:t xml:space="preserve">Select the library where you would like to pick up materials in the </w:t>
      </w:r>
      <w:proofErr w:type="gramStart"/>
      <w:r w:rsidRPr="00D11426">
        <w:rPr>
          <w:rFonts w:ascii="Helvetica" w:eastAsia="Times New Roman" w:hAnsi="Helvetica" w:cs="Helvetica"/>
          <w:color w:val="253540"/>
          <w:sz w:val="21"/>
          <w:szCs w:val="21"/>
        </w:rPr>
        <w:t>drop down</w:t>
      </w:r>
      <w:proofErr w:type="gramEnd"/>
      <w:r w:rsidRPr="00D11426">
        <w:rPr>
          <w:rFonts w:ascii="Helvetica" w:eastAsia="Times New Roman" w:hAnsi="Helvetica" w:cs="Helvetica"/>
          <w:color w:val="253540"/>
          <w:sz w:val="21"/>
          <w:szCs w:val="21"/>
        </w:rPr>
        <w:t xml:space="preserve"> menu.</w:t>
      </w:r>
    </w:p>
    <w:p w14:paraId="3CD0A860" w14:textId="0A2CF286" w:rsidR="00D11426" w:rsidRDefault="00D11426" w:rsidP="000E0098">
      <w:pPr>
        <w:numPr>
          <w:ilvl w:val="1"/>
          <w:numId w:val="2"/>
        </w:numPr>
        <w:shd w:val="clear" w:color="auto" w:fill="FFFFFF"/>
        <w:spacing w:before="90" w:after="90" w:line="270" w:lineRule="atLeast"/>
        <w:rPr>
          <w:rFonts w:ascii="Helvetica" w:eastAsia="Times New Roman" w:hAnsi="Helvetica" w:cs="Helvetica"/>
          <w:color w:val="253540"/>
          <w:sz w:val="21"/>
          <w:szCs w:val="21"/>
        </w:rPr>
      </w:pPr>
      <w:r w:rsidRPr="00D11426">
        <w:rPr>
          <w:rFonts w:ascii="Helvetica" w:eastAsia="Times New Roman" w:hAnsi="Helvetica" w:cs="Helvetica"/>
          <w:color w:val="253540"/>
          <w:sz w:val="21"/>
          <w:szCs w:val="21"/>
        </w:rPr>
        <w:t xml:space="preserve">Check to see that the library is open </w:t>
      </w:r>
      <w:r w:rsidRPr="00C12B0B">
        <w:rPr>
          <w:rFonts w:ascii="Helvetica" w:eastAsia="Times New Roman" w:hAnsi="Helvetica" w:cs="Helvetica"/>
          <w:b/>
          <w:bCs/>
          <w:color w:val="253540"/>
          <w:sz w:val="21"/>
          <w:szCs w:val="21"/>
        </w:rPr>
        <w:t>BY APPOINTMENT</w:t>
      </w:r>
      <w:r w:rsidRPr="00D11426">
        <w:rPr>
          <w:rFonts w:ascii="Helvetica" w:eastAsia="Times New Roman" w:hAnsi="Helvetica" w:cs="Helvetica"/>
          <w:color w:val="253540"/>
          <w:sz w:val="21"/>
          <w:szCs w:val="21"/>
        </w:rPr>
        <w:t xml:space="preserve"> and not CLOSED.</w:t>
      </w:r>
    </w:p>
    <w:p w14:paraId="72E56EEC" w14:textId="1645A8A6" w:rsidR="00624ADB" w:rsidRPr="00D11426" w:rsidRDefault="00624ADB" w:rsidP="00624ADB">
      <w:pPr>
        <w:shd w:val="clear" w:color="auto" w:fill="FFFFFF"/>
        <w:spacing w:before="90" w:after="90" w:line="270" w:lineRule="atLeast"/>
        <w:ind w:left="1440"/>
        <w:rPr>
          <w:rFonts w:ascii="Helvetica" w:eastAsia="Times New Roman" w:hAnsi="Helvetica" w:cs="Helvetica"/>
          <w:color w:val="253540"/>
          <w:sz w:val="21"/>
          <w:szCs w:val="21"/>
        </w:rPr>
      </w:pPr>
      <w:r>
        <w:rPr>
          <w:noProof/>
        </w:rPr>
        <w:drawing>
          <wp:inline distT="0" distB="0" distL="0" distR="0" wp14:anchorId="0963AC0B" wp14:editId="0D62E71B">
            <wp:extent cx="3983383" cy="3174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9385" cy="318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8422B" w14:textId="77777777" w:rsidR="00D11426" w:rsidRDefault="00D11426" w:rsidP="00D11426">
      <w:pPr>
        <w:numPr>
          <w:ilvl w:val="0"/>
          <w:numId w:val="2"/>
        </w:numPr>
        <w:shd w:val="clear" w:color="auto" w:fill="FFFFFF"/>
        <w:spacing w:before="90" w:after="90" w:line="270" w:lineRule="atLeast"/>
        <w:ind w:left="375"/>
        <w:rPr>
          <w:rFonts w:ascii="Helvetica" w:eastAsia="Times New Roman" w:hAnsi="Helvetica" w:cs="Helvetica"/>
          <w:color w:val="253540"/>
          <w:sz w:val="21"/>
          <w:szCs w:val="21"/>
        </w:rPr>
      </w:pPr>
      <w:r w:rsidRPr="00D11426">
        <w:rPr>
          <w:rFonts w:ascii="Helvetica" w:eastAsia="Times New Roman" w:hAnsi="Helvetica" w:cs="Helvetica"/>
          <w:color w:val="253540"/>
          <w:sz w:val="21"/>
          <w:szCs w:val="21"/>
        </w:rPr>
        <w:t>Begin your search.</w:t>
      </w:r>
    </w:p>
    <w:p w14:paraId="5F7CF935" w14:textId="77777777" w:rsidR="007A6D1B" w:rsidRDefault="007A6D1B" w:rsidP="007A6D1B">
      <w:pPr>
        <w:shd w:val="clear" w:color="auto" w:fill="FFFFFF"/>
        <w:spacing w:before="90" w:after="90" w:line="270" w:lineRule="atLeast"/>
        <w:ind w:left="375"/>
        <w:rPr>
          <w:noProof/>
        </w:rPr>
      </w:pPr>
    </w:p>
    <w:p w14:paraId="58901EB6" w14:textId="2E67CF00" w:rsidR="007A6D1B" w:rsidRPr="00D11426" w:rsidRDefault="007A6D1B" w:rsidP="00C14B59">
      <w:pPr>
        <w:shd w:val="clear" w:color="auto" w:fill="FFFFFF"/>
        <w:spacing w:before="90" w:after="90" w:line="270" w:lineRule="atLeast"/>
        <w:ind w:left="1440"/>
        <w:rPr>
          <w:rFonts w:ascii="Helvetica" w:eastAsia="Times New Roman" w:hAnsi="Helvetica" w:cs="Helvetica"/>
          <w:color w:val="253540"/>
          <w:sz w:val="21"/>
          <w:szCs w:val="21"/>
        </w:rPr>
      </w:pPr>
      <w:r>
        <w:rPr>
          <w:noProof/>
        </w:rPr>
        <w:drawing>
          <wp:inline distT="0" distB="0" distL="0" distR="0" wp14:anchorId="6D4E9880" wp14:editId="2550DF32">
            <wp:extent cx="4005106" cy="3228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1460"/>
                    <a:stretch/>
                  </pic:blipFill>
                  <pic:spPr bwMode="auto">
                    <a:xfrm>
                      <a:off x="0" y="0"/>
                      <a:ext cx="4022307" cy="3242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FC1E1D" w14:textId="3EF1C391" w:rsidR="00624A3B" w:rsidRPr="00D11426" w:rsidRDefault="00D11426" w:rsidP="0025470F">
      <w:pPr>
        <w:numPr>
          <w:ilvl w:val="0"/>
          <w:numId w:val="2"/>
        </w:numPr>
        <w:shd w:val="clear" w:color="auto" w:fill="FFFFFF"/>
        <w:spacing w:before="90" w:after="90" w:line="270" w:lineRule="atLeast"/>
        <w:ind w:left="375"/>
        <w:rPr>
          <w:rFonts w:ascii="Helvetica" w:eastAsia="Times New Roman" w:hAnsi="Helvetica" w:cs="Helvetica"/>
          <w:color w:val="253540"/>
          <w:sz w:val="21"/>
          <w:szCs w:val="21"/>
        </w:rPr>
      </w:pPr>
      <w:r w:rsidRPr="00D11426">
        <w:rPr>
          <w:rFonts w:ascii="Helvetica" w:eastAsia="Times New Roman" w:hAnsi="Helvetica" w:cs="Helvetica"/>
          <w:color w:val="253540"/>
          <w:sz w:val="21"/>
          <w:szCs w:val="21"/>
        </w:rPr>
        <w:lastRenderedPageBreak/>
        <w:t>Locate an item you would like to request.</w:t>
      </w:r>
    </w:p>
    <w:p w14:paraId="1F8C8B47" w14:textId="77777777" w:rsidR="00D11426" w:rsidRDefault="00D11426" w:rsidP="00D11426">
      <w:pPr>
        <w:numPr>
          <w:ilvl w:val="0"/>
          <w:numId w:val="2"/>
        </w:numPr>
        <w:shd w:val="clear" w:color="auto" w:fill="FFFFFF"/>
        <w:spacing w:before="90" w:after="90" w:line="270" w:lineRule="atLeast"/>
        <w:ind w:left="375"/>
        <w:rPr>
          <w:rFonts w:ascii="Helvetica" w:eastAsia="Times New Roman" w:hAnsi="Helvetica" w:cs="Helvetica"/>
          <w:color w:val="253540"/>
          <w:sz w:val="21"/>
          <w:szCs w:val="21"/>
        </w:rPr>
      </w:pPr>
      <w:r w:rsidRPr="00D11426">
        <w:rPr>
          <w:rFonts w:ascii="Helvetica" w:eastAsia="Times New Roman" w:hAnsi="Helvetica" w:cs="Helvetica"/>
          <w:color w:val="253540"/>
          <w:sz w:val="21"/>
          <w:szCs w:val="21"/>
        </w:rPr>
        <w:t xml:space="preserve">Verify that the item is </w:t>
      </w:r>
      <w:r w:rsidRPr="00C12B0B">
        <w:rPr>
          <w:rFonts w:ascii="Helvetica" w:eastAsia="Times New Roman" w:hAnsi="Helvetica" w:cs="Helvetica"/>
          <w:b/>
          <w:bCs/>
          <w:color w:val="253540"/>
          <w:sz w:val="21"/>
          <w:szCs w:val="21"/>
        </w:rPr>
        <w:t>"available"</w:t>
      </w:r>
      <w:r w:rsidRPr="00D11426">
        <w:rPr>
          <w:rFonts w:ascii="Helvetica" w:eastAsia="Times New Roman" w:hAnsi="Helvetica" w:cs="Helvetica"/>
          <w:color w:val="253540"/>
          <w:sz w:val="21"/>
          <w:szCs w:val="21"/>
        </w:rPr>
        <w:t xml:space="preserve"> at the library where you wish to pick up your items.</w:t>
      </w:r>
    </w:p>
    <w:p w14:paraId="7E409AD2" w14:textId="7477C162" w:rsidR="0025470F" w:rsidRPr="00D11426" w:rsidRDefault="004D770E" w:rsidP="0025470F">
      <w:pPr>
        <w:shd w:val="clear" w:color="auto" w:fill="FFFFFF"/>
        <w:spacing w:before="90" w:after="90" w:line="270" w:lineRule="atLeast"/>
        <w:ind w:left="720"/>
        <w:rPr>
          <w:rFonts w:ascii="Helvetica" w:eastAsia="Times New Roman" w:hAnsi="Helvetica" w:cs="Helvetica"/>
          <w:color w:val="253540"/>
          <w:sz w:val="21"/>
          <w:szCs w:val="21"/>
        </w:rPr>
      </w:pPr>
      <w:r>
        <w:rPr>
          <w:noProof/>
        </w:rPr>
        <w:drawing>
          <wp:inline distT="0" distB="0" distL="0" distR="0" wp14:anchorId="004E6BC2" wp14:editId="36404071">
            <wp:extent cx="4655247" cy="37858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8650" cy="37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A4B8C" w14:textId="6CF1F9EF" w:rsidR="008C7A4B" w:rsidRPr="008C7A4B" w:rsidRDefault="00D11426" w:rsidP="00D11426">
      <w:pPr>
        <w:numPr>
          <w:ilvl w:val="0"/>
          <w:numId w:val="2"/>
        </w:numPr>
        <w:shd w:val="clear" w:color="auto" w:fill="FFFFFF"/>
        <w:spacing w:before="90" w:after="90" w:line="270" w:lineRule="atLeast"/>
        <w:ind w:left="375"/>
        <w:rPr>
          <w:rFonts w:ascii="Helvetica" w:eastAsia="Times New Roman" w:hAnsi="Helvetica" w:cs="Helvetica"/>
          <w:color w:val="253540"/>
          <w:sz w:val="21"/>
          <w:szCs w:val="21"/>
        </w:rPr>
      </w:pPr>
      <w:r w:rsidRPr="00D11426">
        <w:rPr>
          <w:rFonts w:ascii="Helvetica" w:eastAsia="Times New Roman" w:hAnsi="Helvetica" w:cs="Helvetica"/>
          <w:color w:val="253540"/>
          <w:sz w:val="21"/>
          <w:szCs w:val="21"/>
        </w:rPr>
        <w:t xml:space="preserve">Click </w:t>
      </w:r>
      <w:r w:rsidR="00C12B0B" w:rsidRPr="00C12B0B">
        <w:rPr>
          <w:rFonts w:ascii="Helvetica" w:eastAsia="Times New Roman" w:hAnsi="Helvetica" w:cs="Helvetica"/>
          <w:b/>
          <w:bCs/>
          <w:color w:val="253540"/>
          <w:sz w:val="21"/>
          <w:szCs w:val="21"/>
        </w:rPr>
        <w:t>“R</w:t>
      </w:r>
      <w:r w:rsidRPr="00C12B0B">
        <w:rPr>
          <w:rFonts w:ascii="Helvetica" w:eastAsia="Times New Roman" w:hAnsi="Helvetica" w:cs="Helvetica"/>
          <w:b/>
          <w:bCs/>
          <w:color w:val="253540"/>
          <w:sz w:val="21"/>
          <w:szCs w:val="21"/>
        </w:rPr>
        <w:t>equest</w:t>
      </w:r>
      <w:r w:rsidR="00C12B0B" w:rsidRPr="00C12B0B">
        <w:rPr>
          <w:rFonts w:ascii="Helvetica" w:eastAsia="Times New Roman" w:hAnsi="Helvetica" w:cs="Helvetica"/>
          <w:b/>
          <w:bCs/>
          <w:color w:val="253540"/>
          <w:sz w:val="21"/>
          <w:szCs w:val="21"/>
        </w:rPr>
        <w:t>”</w:t>
      </w:r>
      <w:r w:rsidRPr="00D11426">
        <w:rPr>
          <w:rFonts w:ascii="Helvetica" w:eastAsia="Times New Roman" w:hAnsi="Helvetica" w:cs="Helvetica"/>
          <w:color w:val="253540"/>
          <w:sz w:val="21"/>
          <w:szCs w:val="21"/>
        </w:rPr>
        <w:t xml:space="preserve"> </w:t>
      </w:r>
    </w:p>
    <w:p w14:paraId="6DC7E447" w14:textId="0280A74E" w:rsidR="00C11D8C" w:rsidRDefault="008C7A4B" w:rsidP="008C7A4B">
      <w:pPr>
        <w:shd w:val="clear" w:color="auto" w:fill="FFFFFF"/>
        <w:spacing w:before="90" w:after="90" w:line="270" w:lineRule="atLeast"/>
        <w:ind w:left="375"/>
        <w:rPr>
          <w:rFonts w:ascii="Helvetica" w:eastAsia="Times New Roman" w:hAnsi="Helvetica" w:cs="Helvetica"/>
          <w:color w:val="253540"/>
          <w:sz w:val="21"/>
          <w:szCs w:val="21"/>
        </w:rPr>
      </w:pPr>
      <w:r>
        <w:rPr>
          <w:noProof/>
        </w:rPr>
        <w:drawing>
          <wp:inline distT="0" distB="0" distL="0" distR="0" wp14:anchorId="5BE8F7D6" wp14:editId="1378B220">
            <wp:extent cx="4171950" cy="340932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2381" cy="342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D8C">
        <w:rPr>
          <w:rFonts w:ascii="Helvetica" w:eastAsia="Times New Roman" w:hAnsi="Helvetica" w:cs="Helvetica"/>
          <w:color w:val="253540"/>
          <w:sz w:val="21"/>
          <w:szCs w:val="21"/>
        </w:rPr>
        <w:br w:type="page"/>
      </w:r>
    </w:p>
    <w:p w14:paraId="1C9F1EA0" w14:textId="77777777" w:rsidR="00D11426" w:rsidRDefault="00D11426" w:rsidP="008C7A4B">
      <w:pPr>
        <w:shd w:val="clear" w:color="auto" w:fill="FFFFFF"/>
        <w:spacing w:before="90" w:after="90" w:line="270" w:lineRule="atLeast"/>
        <w:ind w:left="375"/>
        <w:rPr>
          <w:rFonts w:ascii="Helvetica" w:eastAsia="Times New Roman" w:hAnsi="Helvetica" w:cs="Helvetica"/>
          <w:color w:val="253540"/>
          <w:sz w:val="21"/>
          <w:szCs w:val="21"/>
        </w:rPr>
      </w:pPr>
    </w:p>
    <w:p w14:paraId="136EE1BF" w14:textId="48994A0E" w:rsidR="00BB6F13" w:rsidRPr="00C12B0B" w:rsidRDefault="006E419E" w:rsidP="00F760E6">
      <w:pPr>
        <w:numPr>
          <w:ilvl w:val="0"/>
          <w:numId w:val="2"/>
        </w:numPr>
        <w:shd w:val="clear" w:color="auto" w:fill="FFFFFF"/>
        <w:spacing w:before="90" w:after="90" w:line="270" w:lineRule="atLeast"/>
        <w:ind w:left="375"/>
        <w:rPr>
          <w:rFonts w:ascii="Helvetica" w:eastAsia="Times New Roman" w:hAnsi="Helvetica" w:cs="Helvetica"/>
          <w:color w:val="253540"/>
          <w:sz w:val="21"/>
          <w:szCs w:val="21"/>
        </w:rPr>
      </w:pPr>
      <w:r>
        <w:rPr>
          <w:rFonts w:ascii="Helvetica" w:eastAsia="Times New Roman" w:hAnsi="Helvetica" w:cs="Helvetica"/>
          <w:color w:val="253540"/>
          <w:sz w:val="21"/>
          <w:szCs w:val="21"/>
        </w:rPr>
        <w:t xml:space="preserve">Enter your </w:t>
      </w:r>
      <w:r w:rsidRPr="00C12B0B">
        <w:rPr>
          <w:rFonts w:ascii="Helvetica" w:eastAsia="Times New Roman" w:hAnsi="Helvetica" w:cs="Helvetica"/>
          <w:b/>
          <w:bCs/>
          <w:color w:val="253540"/>
          <w:sz w:val="21"/>
          <w:szCs w:val="21"/>
        </w:rPr>
        <w:t>library card number</w:t>
      </w:r>
      <w:r>
        <w:rPr>
          <w:rFonts w:ascii="Helvetica" w:eastAsia="Times New Roman" w:hAnsi="Helvetica" w:cs="Helvetica"/>
          <w:color w:val="253540"/>
          <w:sz w:val="21"/>
          <w:szCs w:val="21"/>
        </w:rPr>
        <w:t xml:space="preserve"> and </w:t>
      </w:r>
      <w:r w:rsidRPr="00C12B0B">
        <w:rPr>
          <w:rFonts w:ascii="Helvetica" w:eastAsia="Times New Roman" w:hAnsi="Helvetica" w:cs="Helvetica"/>
          <w:b/>
          <w:bCs/>
          <w:color w:val="253540"/>
          <w:sz w:val="21"/>
          <w:szCs w:val="21"/>
        </w:rPr>
        <w:t>pin number</w:t>
      </w:r>
      <w:r w:rsidR="00C12B0B">
        <w:rPr>
          <w:rFonts w:ascii="Helvetica" w:eastAsia="Times New Roman" w:hAnsi="Helvetica" w:cs="Helvetica"/>
          <w:b/>
          <w:bCs/>
          <w:color w:val="253540"/>
          <w:sz w:val="21"/>
          <w:szCs w:val="21"/>
        </w:rPr>
        <w:t xml:space="preserve"> </w:t>
      </w:r>
      <w:r w:rsidR="00C12B0B">
        <w:rPr>
          <w:rFonts w:ascii="Helvetica" w:eastAsia="Times New Roman" w:hAnsi="Helvetica" w:cs="Helvetica"/>
          <w:color w:val="253540"/>
          <w:sz w:val="21"/>
          <w:szCs w:val="21"/>
        </w:rPr>
        <w:t>(</w:t>
      </w:r>
      <w:r w:rsidR="00C12B0B" w:rsidRPr="00C12B0B">
        <w:rPr>
          <w:rFonts w:ascii="Helvetica" w:eastAsia="Times New Roman" w:hAnsi="Helvetica" w:cs="Helvetica"/>
          <w:color w:val="253540"/>
          <w:sz w:val="21"/>
          <w:szCs w:val="21"/>
        </w:rPr>
        <w:t>usually the last 4 digits of your phone number)</w:t>
      </w:r>
      <w:r w:rsidRPr="00C12B0B">
        <w:rPr>
          <w:rFonts w:ascii="Helvetica" w:eastAsia="Times New Roman" w:hAnsi="Helvetica" w:cs="Helvetica"/>
          <w:color w:val="253540"/>
          <w:sz w:val="21"/>
          <w:szCs w:val="21"/>
        </w:rPr>
        <w:t xml:space="preserve">. </w:t>
      </w:r>
    </w:p>
    <w:p w14:paraId="4B3AAC48" w14:textId="3FC8D88F" w:rsidR="00BB6F13" w:rsidRPr="00C12B0B" w:rsidRDefault="00BB6F13" w:rsidP="00BB6F13">
      <w:pPr>
        <w:numPr>
          <w:ilvl w:val="0"/>
          <w:numId w:val="2"/>
        </w:numPr>
        <w:shd w:val="clear" w:color="auto" w:fill="FFFFFF"/>
        <w:spacing w:before="90" w:after="90" w:line="270" w:lineRule="atLeast"/>
        <w:ind w:left="375"/>
        <w:rPr>
          <w:rFonts w:ascii="Helvetica" w:eastAsia="Times New Roman" w:hAnsi="Helvetica" w:cs="Helvetica"/>
          <w:b/>
          <w:bCs/>
          <w:color w:val="253540"/>
          <w:sz w:val="21"/>
          <w:szCs w:val="21"/>
        </w:rPr>
      </w:pPr>
      <w:r>
        <w:rPr>
          <w:rFonts w:ascii="Helvetica" w:eastAsia="Times New Roman" w:hAnsi="Helvetica" w:cs="Helvetica"/>
          <w:color w:val="253540"/>
          <w:sz w:val="21"/>
          <w:szCs w:val="21"/>
        </w:rPr>
        <w:t xml:space="preserve">Click </w:t>
      </w:r>
      <w:r w:rsidRPr="00C12B0B">
        <w:rPr>
          <w:rFonts w:ascii="Helvetica" w:eastAsia="Times New Roman" w:hAnsi="Helvetica" w:cs="Helvetica"/>
          <w:b/>
          <w:bCs/>
          <w:color w:val="253540"/>
          <w:sz w:val="21"/>
          <w:szCs w:val="21"/>
        </w:rPr>
        <w:t>‘Submit’</w:t>
      </w:r>
    </w:p>
    <w:p w14:paraId="20DE353E" w14:textId="3779634F" w:rsidR="00764FF8" w:rsidRDefault="006E419E" w:rsidP="006E419E">
      <w:pPr>
        <w:shd w:val="clear" w:color="auto" w:fill="FFFFFF"/>
        <w:spacing w:before="90" w:after="90" w:line="270" w:lineRule="atLeast"/>
        <w:ind w:left="720"/>
        <w:rPr>
          <w:rFonts w:ascii="Helvetica" w:eastAsia="Times New Roman" w:hAnsi="Helvetica" w:cs="Helvetica"/>
          <w:color w:val="253540"/>
          <w:sz w:val="21"/>
          <w:szCs w:val="21"/>
        </w:rPr>
      </w:pPr>
      <w:r>
        <w:rPr>
          <w:noProof/>
        </w:rPr>
        <w:drawing>
          <wp:inline distT="0" distB="0" distL="0" distR="0" wp14:anchorId="2C455C6C" wp14:editId="38461178">
            <wp:extent cx="5542915" cy="2266649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21673" b="31363"/>
                    <a:stretch/>
                  </pic:blipFill>
                  <pic:spPr bwMode="auto">
                    <a:xfrm>
                      <a:off x="0" y="0"/>
                      <a:ext cx="5545684" cy="2267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12FDD" w14:textId="77777777" w:rsidR="00F760E6" w:rsidRPr="00D11426" w:rsidRDefault="00F760E6" w:rsidP="006E419E">
      <w:pPr>
        <w:shd w:val="clear" w:color="auto" w:fill="FFFFFF"/>
        <w:spacing w:before="90" w:after="90" w:line="270" w:lineRule="atLeast"/>
        <w:ind w:left="720"/>
        <w:rPr>
          <w:rFonts w:ascii="Helvetica" w:eastAsia="Times New Roman" w:hAnsi="Helvetica" w:cs="Helvetica"/>
          <w:color w:val="253540"/>
          <w:sz w:val="21"/>
          <w:szCs w:val="21"/>
        </w:rPr>
      </w:pPr>
    </w:p>
    <w:p w14:paraId="2579F7FF" w14:textId="2169A0F2" w:rsidR="0071311B" w:rsidRPr="00D11426" w:rsidRDefault="00D11426" w:rsidP="00C23E34">
      <w:pPr>
        <w:numPr>
          <w:ilvl w:val="0"/>
          <w:numId w:val="2"/>
        </w:numPr>
        <w:shd w:val="clear" w:color="auto" w:fill="FFFFFF"/>
        <w:spacing w:before="90" w:after="90" w:line="270" w:lineRule="atLeast"/>
        <w:ind w:left="375"/>
        <w:rPr>
          <w:rFonts w:ascii="Helvetica" w:eastAsia="Times New Roman" w:hAnsi="Helvetica" w:cs="Helvetica"/>
          <w:color w:val="253540"/>
          <w:sz w:val="21"/>
          <w:szCs w:val="21"/>
        </w:rPr>
      </w:pPr>
      <w:r w:rsidRPr="00D11426">
        <w:rPr>
          <w:rFonts w:ascii="Helvetica" w:eastAsia="Times New Roman" w:hAnsi="Helvetica" w:cs="Helvetica"/>
          <w:color w:val="253540"/>
          <w:sz w:val="21"/>
          <w:szCs w:val="21"/>
        </w:rPr>
        <w:t>Select the pickup library</w:t>
      </w:r>
      <w:r w:rsidR="00FB784B">
        <w:rPr>
          <w:rFonts w:ascii="Helvetica" w:eastAsia="Times New Roman" w:hAnsi="Helvetica" w:cs="Helvetica"/>
          <w:color w:val="253540"/>
          <w:sz w:val="21"/>
          <w:szCs w:val="21"/>
        </w:rPr>
        <w:t xml:space="preserve">. </w:t>
      </w:r>
    </w:p>
    <w:p w14:paraId="5A1AC8BC" w14:textId="20C8BBBC" w:rsidR="00D11426" w:rsidRPr="00915E1B" w:rsidRDefault="00D11426" w:rsidP="00D11426">
      <w:pPr>
        <w:numPr>
          <w:ilvl w:val="0"/>
          <w:numId w:val="2"/>
        </w:numPr>
        <w:shd w:val="clear" w:color="auto" w:fill="FFFFFF"/>
        <w:spacing w:before="90" w:after="90" w:line="270" w:lineRule="atLeast"/>
        <w:ind w:left="375"/>
        <w:rPr>
          <w:rFonts w:ascii="Helvetica" w:eastAsia="Times New Roman" w:hAnsi="Helvetica" w:cs="Helvetica"/>
          <w:color w:val="253540"/>
          <w:sz w:val="21"/>
          <w:szCs w:val="21"/>
        </w:rPr>
      </w:pPr>
      <w:r w:rsidRPr="00915E1B">
        <w:rPr>
          <w:rFonts w:ascii="Helvetica" w:eastAsia="Times New Roman" w:hAnsi="Helvetica" w:cs="Helvetica"/>
          <w:color w:val="253540"/>
          <w:sz w:val="21"/>
          <w:szCs w:val="21"/>
        </w:rPr>
        <w:t xml:space="preserve">Click </w:t>
      </w:r>
      <w:r w:rsidR="00FB784B" w:rsidRPr="00915E1B">
        <w:rPr>
          <w:rFonts w:ascii="Helvetica" w:eastAsia="Times New Roman" w:hAnsi="Helvetica" w:cs="Helvetica"/>
          <w:b/>
          <w:bCs/>
          <w:color w:val="253540"/>
          <w:sz w:val="21"/>
          <w:szCs w:val="21"/>
        </w:rPr>
        <w:t>“S</w:t>
      </w:r>
      <w:r w:rsidRPr="00915E1B">
        <w:rPr>
          <w:rFonts w:ascii="Helvetica" w:eastAsia="Times New Roman" w:hAnsi="Helvetica" w:cs="Helvetica"/>
          <w:b/>
          <w:bCs/>
          <w:color w:val="253540"/>
          <w:sz w:val="21"/>
          <w:szCs w:val="21"/>
        </w:rPr>
        <w:t>ubmit</w:t>
      </w:r>
      <w:r w:rsidR="00FB784B" w:rsidRPr="00915E1B">
        <w:rPr>
          <w:rFonts w:ascii="Helvetica" w:eastAsia="Times New Roman" w:hAnsi="Helvetica" w:cs="Helvetica"/>
          <w:b/>
          <w:bCs/>
          <w:color w:val="253540"/>
          <w:sz w:val="21"/>
          <w:szCs w:val="21"/>
        </w:rPr>
        <w:t>”</w:t>
      </w:r>
      <w:r w:rsidRPr="00915E1B">
        <w:rPr>
          <w:rFonts w:ascii="Helvetica" w:eastAsia="Times New Roman" w:hAnsi="Helvetica" w:cs="Helvetica"/>
          <w:color w:val="253540"/>
          <w:sz w:val="21"/>
          <w:szCs w:val="21"/>
        </w:rPr>
        <w:t>.</w:t>
      </w:r>
    </w:p>
    <w:p w14:paraId="200DED2B" w14:textId="1C3D658E" w:rsidR="00C23E34" w:rsidRPr="00D11426" w:rsidRDefault="00915E1B" w:rsidP="00C23E34">
      <w:pPr>
        <w:shd w:val="clear" w:color="auto" w:fill="FFFFFF"/>
        <w:spacing w:before="90" w:after="90" w:line="270" w:lineRule="atLeast"/>
        <w:ind w:left="375"/>
        <w:rPr>
          <w:rFonts w:ascii="Helvetica" w:eastAsia="Times New Roman" w:hAnsi="Helvetica" w:cs="Helvetica"/>
          <w:color w:val="253540"/>
          <w:sz w:val="21"/>
          <w:szCs w:val="21"/>
        </w:rPr>
      </w:pPr>
      <w:r>
        <w:rPr>
          <w:noProof/>
        </w:rPr>
        <w:drawing>
          <wp:inline distT="0" distB="0" distL="0" distR="0" wp14:anchorId="7A6DAD68" wp14:editId="0F11D28F">
            <wp:extent cx="4637314" cy="251431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641" t="-500" r="366" b="2895"/>
                    <a:stretch/>
                  </pic:blipFill>
                  <pic:spPr bwMode="auto">
                    <a:xfrm>
                      <a:off x="0" y="0"/>
                      <a:ext cx="4656151" cy="2524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93BBEC" w14:textId="74C7CE0F" w:rsidR="00D11426" w:rsidRDefault="00C12B0B" w:rsidP="00D11426">
      <w:pPr>
        <w:numPr>
          <w:ilvl w:val="0"/>
          <w:numId w:val="2"/>
        </w:numPr>
        <w:shd w:val="clear" w:color="auto" w:fill="FFFFFF"/>
        <w:spacing w:before="90" w:after="90" w:line="270" w:lineRule="atLeast"/>
        <w:ind w:left="375"/>
        <w:rPr>
          <w:rFonts w:ascii="Helvetica" w:eastAsia="Times New Roman" w:hAnsi="Helvetica" w:cs="Helvetica"/>
          <w:color w:val="253540"/>
          <w:sz w:val="21"/>
          <w:szCs w:val="21"/>
        </w:rPr>
      </w:pPr>
      <w:r>
        <w:rPr>
          <w:rFonts w:ascii="Helvetica" w:eastAsia="Times New Roman" w:hAnsi="Helvetica" w:cs="Helvetica"/>
          <w:color w:val="253540"/>
          <w:sz w:val="21"/>
          <w:szCs w:val="21"/>
        </w:rPr>
        <w:t>To continue searching, c</w:t>
      </w:r>
      <w:r w:rsidR="00D11426" w:rsidRPr="00D11426">
        <w:rPr>
          <w:rFonts w:ascii="Helvetica" w:eastAsia="Times New Roman" w:hAnsi="Helvetica" w:cs="Helvetica"/>
          <w:color w:val="253540"/>
          <w:sz w:val="21"/>
          <w:szCs w:val="21"/>
        </w:rPr>
        <w:t>lick on Regular Display followed by Return to Browse to return to your first list of search results OR click on New Search to start a new search</w:t>
      </w:r>
      <w:r w:rsidR="00F15BE7">
        <w:rPr>
          <w:rFonts w:ascii="Helvetica" w:eastAsia="Times New Roman" w:hAnsi="Helvetica" w:cs="Helvetica"/>
          <w:color w:val="253540"/>
          <w:sz w:val="21"/>
          <w:szCs w:val="21"/>
        </w:rPr>
        <w:t>.</w:t>
      </w:r>
      <w:r w:rsidR="00D11426" w:rsidRPr="00D11426">
        <w:rPr>
          <w:rFonts w:ascii="Helvetica" w:eastAsia="Times New Roman" w:hAnsi="Helvetica" w:cs="Helvetica"/>
          <w:color w:val="253540"/>
          <w:sz w:val="21"/>
          <w:szCs w:val="21"/>
        </w:rPr>
        <w:t xml:space="preserve"> (With new search the library you chose in step 2 should still appear, but it is a good idea to double check.)</w:t>
      </w:r>
    </w:p>
    <w:p w14:paraId="276B4263" w14:textId="77777777" w:rsidR="000B1AEB" w:rsidRDefault="000B1AEB" w:rsidP="000B1AEB">
      <w:pPr>
        <w:pStyle w:val="ListParagraph"/>
        <w:rPr>
          <w:rFonts w:ascii="Helvetica" w:eastAsia="Times New Roman" w:hAnsi="Helvetica" w:cs="Helvetica"/>
          <w:color w:val="253540"/>
          <w:sz w:val="21"/>
          <w:szCs w:val="21"/>
        </w:rPr>
      </w:pPr>
    </w:p>
    <w:p w14:paraId="57B07452" w14:textId="4A73C46E" w:rsidR="000B1AEB" w:rsidRPr="00D11426" w:rsidRDefault="000B1AEB" w:rsidP="00D11426">
      <w:pPr>
        <w:numPr>
          <w:ilvl w:val="0"/>
          <w:numId w:val="2"/>
        </w:numPr>
        <w:shd w:val="clear" w:color="auto" w:fill="FFFFFF"/>
        <w:spacing w:before="90" w:after="90" w:line="270" w:lineRule="atLeast"/>
        <w:ind w:left="375"/>
        <w:rPr>
          <w:rFonts w:ascii="Helvetica" w:eastAsia="Times New Roman" w:hAnsi="Helvetica" w:cs="Helvetica"/>
          <w:color w:val="253540"/>
          <w:sz w:val="21"/>
          <w:szCs w:val="21"/>
        </w:rPr>
      </w:pPr>
      <w:r>
        <w:rPr>
          <w:rFonts w:ascii="Helvetica" w:eastAsia="Times New Roman" w:hAnsi="Helvetica" w:cs="Helvetica"/>
          <w:color w:val="253540"/>
          <w:sz w:val="21"/>
          <w:szCs w:val="21"/>
        </w:rPr>
        <w:t xml:space="preserve">Wait to hear from your library that materials are ready and schedule an appointment for pick-up. </w:t>
      </w:r>
    </w:p>
    <w:p w14:paraId="3781939A" w14:textId="77777777" w:rsidR="002E75C8" w:rsidRDefault="002E75C8">
      <w:bookmarkStart w:id="0" w:name="_GoBack"/>
      <w:bookmarkEnd w:id="0"/>
    </w:p>
    <w:sectPr w:rsidR="002E75C8" w:rsidSect="00C14B59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13BA"/>
    <w:multiLevelType w:val="multilevel"/>
    <w:tmpl w:val="D878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218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26"/>
    <w:rsid w:val="000B1AEB"/>
    <w:rsid w:val="000E0098"/>
    <w:rsid w:val="00220247"/>
    <w:rsid w:val="0025470F"/>
    <w:rsid w:val="002E75C8"/>
    <w:rsid w:val="002F026D"/>
    <w:rsid w:val="004D770E"/>
    <w:rsid w:val="00624A3B"/>
    <w:rsid w:val="00624ADB"/>
    <w:rsid w:val="00657B13"/>
    <w:rsid w:val="006E419E"/>
    <w:rsid w:val="0071311B"/>
    <w:rsid w:val="00764FF8"/>
    <w:rsid w:val="007A6D1B"/>
    <w:rsid w:val="007B4A49"/>
    <w:rsid w:val="007D7C47"/>
    <w:rsid w:val="008C7A4B"/>
    <w:rsid w:val="00915E1B"/>
    <w:rsid w:val="009A0305"/>
    <w:rsid w:val="00BB6F13"/>
    <w:rsid w:val="00C11D8C"/>
    <w:rsid w:val="00C12B0B"/>
    <w:rsid w:val="00C14B59"/>
    <w:rsid w:val="00C23E34"/>
    <w:rsid w:val="00CD47A2"/>
    <w:rsid w:val="00D11426"/>
    <w:rsid w:val="00D978C1"/>
    <w:rsid w:val="00DC40AB"/>
    <w:rsid w:val="00E849F3"/>
    <w:rsid w:val="00F15BE7"/>
    <w:rsid w:val="00F760E6"/>
    <w:rsid w:val="00F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5AB7"/>
  <w15:chartTrackingRefBased/>
  <w15:docId w15:val="{C71C4C68-AF86-4791-ADB0-1B39A0D7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42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14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D978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wvls.org/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C4CF65525C740830796F6B3EBF98F" ma:contentTypeVersion="11" ma:contentTypeDescription="Create a new document." ma:contentTypeScope="" ma:versionID="0d1a0b7fb9cab8c448b8336751c907f7">
  <xsd:schema xmlns:xsd="http://www.w3.org/2001/XMLSchema" xmlns:xs="http://www.w3.org/2001/XMLSchema" xmlns:p="http://schemas.microsoft.com/office/2006/metadata/properties" xmlns:ns2="372fbbd9-b6f1-4d5e-8635-0af5b27df7d1" xmlns:ns3="04f3e540-9c69-4352-862b-3b902965ebc5" targetNamespace="http://schemas.microsoft.com/office/2006/metadata/properties" ma:root="true" ma:fieldsID="f6ad337141e82333323b57f7f31071ea" ns2:_="" ns3:_="">
    <xsd:import namespace="372fbbd9-b6f1-4d5e-8635-0af5b27df7d1"/>
    <xsd:import namespace="04f3e540-9c69-4352-862b-3b902965e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fbbd9-b6f1-4d5e-8635-0af5b27df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3e540-9c69-4352-862b-3b90296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85F8-AE45-48E4-B006-E3102C2EDF18}">
  <ds:schemaRefs>
    <ds:schemaRef ds:uri="http://schemas.openxmlformats.org/package/2006/metadata/core-properties"/>
    <ds:schemaRef ds:uri="http://schemas.microsoft.com/office/2006/documentManagement/types"/>
    <ds:schemaRef ds:uri="372fbbd9-b6f1-4d5e-8635-0af5b27df7d1"/>
    <ds:schemaRef ds:uri="http://purl.org/dc/elements/1.1/"/>
    <ds:schemaRef ds:uri="http://schemas.microsoft.com/office/2006/metadata/properties"/>
    <ds:schemaRef ds:uri="04f3e540-9c69-4352-862b-3b902965ebc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AA7E31-951D-4C1D-AD5D-D10CA5E7E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9E560-8C37-408D-AFA9-5CDC884D3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fbbd9-b6f1-4d5e-8635-0af5b27df7d1"/>
    <ds:schemaRef ds:uri="04f3e540-9c69-4352-862b-3b90296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Zimmermann</dc:creator>
  <cp:keywords/>
  <dc:description/>
  <cp:lastModifiedBy>Katie Zimmermann</cp:lastModifiedBy>
  <cp:revision>31</cp:revision>
  <dcterms:created xsi:type="dcterms:W3CDTF">2020-04-29T16:29:00Z</dcterms:created>
  <dcterms:modified xsi:type="dcterms:W3CDTF">2020-05-07T20:18:00Z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0x010100511C4CF65525C740830796F6B3EBF98F</vt:lpwstr>
  </property>
</Properties>
</file>